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555FC" w:rsidRDefault="00F555FC" w:rsidP="00F555FC">
      <w:pPr>
        <w:pStyle w:val="Heading1"/>
      </w:pPr>
      <w:r>
        <w:rPr>
          <w:rStyle w:val="Strong"/>
          <w:b/>
          <w:bCs/>
        </w:rPr>
        <w:t>Privacy Policy</w:t>
      </w:r>
    </w:p>
    <w:p w:rsidR="00F555FC" w:rsidRDefault="00F555FC" w:rsidP="00F555FC">
      <w:pPr>
        <w:spacing w:before="100" w:beforeAutospacing="1" w:after="100" w:afterAutospacing="1"/>
      </w:pPr>
      <w:r>
        <w:rPr>
          <w:rStyle w:val="Strong"/>
        </w:rPr>
        <w:t>Effective Date:</w:t>
      </w:r>
      <w:r>
        <w:t xml:space="preserve"> [Insert Effective Date]</w:t>
      </w:r>
      <w:r>
        <w:br/>
      </w:r>
      <w:r>
        <w:rPr>
          <w:rStyle w:val="Strong"/>
        </w:rPr>
        <w:t>Last Updated:</w:t>
      </w:r>
      <w:r>
        <w:t xml:space="preserve"> [Insert Date of Last Update]</w:t>
      </w:r>
    </w:p>
    <w:p w:rsidR="00F555FC" w:rsidRDefault="00F555FC" w:rsidP="00F555FC">
      <w:pPr>
        <w:spacing w:after="0"/>
      </w:pP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1. Introduction</w:t>
      </w:r>
    </w:p>
    <w:p w:rsidR="00F555FC" w:rsidRDefault="00F555FC" w:rsidP="00F555FC">
      <w:pPr>
        <w:spacing w:before="100" w:beforeAutospacing="1" w:after="100" w:afterAutospacing="1"/>
      </w:pPr>
      <w:r>
        <w:t xml:space="preserve">This Privacy Policy outlines the approach of </w:t>
      </w:r>
      <w:proofErr w:type="spellStart"/>
      <w:r>
        <w:rPr>
          <w:rStyle w:val="Strong"/>
        </w:rPr>
        <w:t>Ayurvista</w:t>
      </w:r>
      <w:proofErr w:type="spellEnd"/>
      <w:r>
        <w:rPr>
          <w:rStyle w:val="Strong"/>
        </w:rPr>
        <w:t xml:space="preserve"> Wellness Private Limited</w:t>
      </w:r>
      <w:r>
        <w:t xml:space="preserve"> (“</w:t>
      </w:r>
      <w:r>
        <w:rPr>
          <w:rStyle w:val="Strong"/>
        </w:rPr>
        <w:t>Company</w:t>
      </w:r>
      <w:r>
        <w:t>”, “</w:t>
      </w:r>
      <w:r>
        <w:rPr>
          <w:rStyle w:val="Strong"/>
        </w:rPr>
        <w:t>we</w:t>
      </w:r>
      <w:r>
        <w:t>”, “</w:t>
      </w:r>
      <w:r>
        <w:rPr>
          <w:rStyle w:val="Strong"/>
        </w:rPr>
        <w:t>us</w:t>
      </w:r>
      <w:r>
        <w:t>”, or “</w:t>
      </w:r>
      <w:r>
        <w:rPr>
          <w:rStyle w:val="Strong"/>
        </w:rPr>
        <w:t>our</w:t>
      </w:r>
      <w:r>
        <w:t>”) towards data protection and privacy. It is designed to inform you how we collect, use, share, and protect your personal information in compliance with applicable laws including:</w:t>
      </w:r>
    </w:p>
    <w:p w:rsidR="00F555FC" w:rsidRDefault="00F555FC" w:rsidP="00F555FC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The Consumer Protection Act, 2019</w:t>
      </w:r>
    </w:p>
    <w:p w:rsidR="00F555FC" w:rsidRDefault="00F555FC" w:rsidP="00F555FC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The Consumer Protection (Direct Selling) Rules, 2021</w:t>
      </w:r>
    </w:p>
    <w:p w:rsidR="00F555FC" w:rsidRDefault="00F555FC" w:rsidP="00F555FC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Information Technology Act, 2000</w:t>
      </w:r>
    </w:p>
    <w:p w:rsidR="00F555FC" w:rsidRDefault="00F555FC" w:rsidP="00F555FC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t>IT (Reasonable Security Practices and Procedures and Sensitive Personal Data or Information) Rules, 2011</w:t>
      </w:r>
    </w:p>
    <w:p w:rsidR="00F555FC" w:rsidRDefault="00F555FC" w:rsidP="00F555FC">
      <w:pPr>
        <w:spacing w:before="100" w:beforeAutospacing="1" w:after="100" w:afterAutospacing="1"/>
      </w:pPr>
      <w:r>
        <w:t>By accessing or using our websites, mobile applications, and services (“</w:t>
      </w:r>
      <w:r>
        <w:rPr>
          <w:rStyle w:val="Strong"/>
        </w:rPr>
        <w:t>Platform</w:t>
      </w:r>
      <w:r>
        <w:t>”), you agree to the practices outlined in this policy.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35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2. Definitions</w:t>
      </w:r>
    </w:p>
    <w:p w:rsidR="00F555FC" w:rsidRDefault="00F555FC" w:rsidP="00F555FC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Strong"/>
        </w:rPr>
        <w:t>Personal Data</w:t>
      </w:r>
      <w:r>
        <w:t>: Information related to an identifiable individual (e.g., name, contact details, IP address).</w:t>
      </w:r>
    </w:p>
    <w:p w:rsidR="00F555FC" w:rsidRDefault="00F555FC" w:rsidP="00F555FC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Strong"/>
        </w:rPr>
        <w:t>End User</w:t>
      </w:r>
      <w:r>
        <w:t xml:space="preserve">: Individuals engaging with </w:t>
      </w:r>
      <w:proofErr w:type="spellStart"/>
      <w:r>
        <w:t>Ayurvista's</w:t>
      </w:r>
      <w:proofErr w:type="spellEnd"/>
      <w:r>
        <w:t xml:space="preserve"> services directly.</w:t>
      </w:r>
    </w:p>
    <w:p w:rsidR="00F555FC" w:rsidRDefault="00F555FC" w:rsidP="00F555FC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Strong"/>
        </w:rPr>
        <w:t>Visitor</w:t>
      </w:r>
      <w:r>
        <w:t>: Individuals browsing the website without an account.</w:t>
      </w:r>
    </w:p>
    <w:p w:rsidR="00F555FC" w:rsidRDefault="00F555FC" w:rsidP="00F555FC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Strong"/>
        </w:rPr>
        <w:t>Products</w:t>
      </w:r>
      <w:r>
        <w:t xml:space="preserve">: Goods and services offered by </w:t>
      </w:r>
      <w:proofErr w:type="spellStart"/>
      <w:r>
        <w:t>Ayurvista</w:t>
      </w:r>
      <w:proofErr w:type="spellEnd"/>
      <w:r>
        <w:t>.</w:t>
      </w:r>
    </w:p>
    <w:p w:rsidR="00F555FC" w:rsidRDefault="00F555FC" w:rsidP="00F555FC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rStyle w:val="Strong"/>
        </w:rPr>
        <w:t>User</w:t>
      </w:r>
      <w:r>
        <w:t>: Includes consumers, direct sellers, employees, or business associates providing personal data.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34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  <w:rPr>
          <w:rStyle w:val="Strong"/>
          <w:b/>
          <w:bCs/>
        </w:rPr>
      </w:pPr>
    </w:p>
    <w:p w:rsidR="00F555FC" w:rsidRDefault="00F555FC" w:rsidP="00F555FC">
      <w:pPr>
        <w:pStyle w:val="Heading2"/>
        <w:rPr>
          <w:rStyle w:val="Strong"/>
          <w:b/>
          <w:bCs/>
        </w:rPr>
      </w:pP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3. Scope</w:t>
      </w:r>
    </w:p>
    <w:p w:rsidR="00F555FC" w:rsidRDefault="00F555FC" w:rsidP="00F555FC">
      <w:pPr>
        <w:spacing w:before="100" w:beforeAutospacing="1" w:after="100" w:afterAutospacing="1"/>
      </w:pPr>
      <w:r>
        <w:t xml:space="preserve">This Privacy Policy applies to all individuals whose personal information is collected by </w:t>
      </w:r>
      <w:proofErr w:type="spellStart"/>
      <w:r>
        <w:t>Ayurvista</w:t>
      </w:r>
      <w:proofErr w:type="spellEnd"/>
      <w:r>
        <w:t>, including but not limited to:</w:t>
      </w:r>
    </w:p>
    <w:p w:rsidR="00F555FC" w:rsidRDefault="00F555FC" w:rsidP="00F555FC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>Customers and website visitors</w:t>
      </w:r>
    </w:p>
    <w:p w:rsidR="00F555FC" w:rsidRDefault="00F555FC" w:rsidP="00F555FC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>Direct Sellers and channel partners</w:t>
      </w:r>
    </w:p>
    <w:p w:rsidR="00F555FC" w:rsidRDefault="00F555FC" w:rsidP="00F555FC">
      <w:pPr>
        <w:numPr>
          <w:ilvl w:val="0"/>
          <w:numId w:val="12"/>
        </w:numPr>
        <w:spacing w:before="100" w:beforeAutospacing="1" w:after="100" w:afterAutospacing="1" w:line="240" w:lineRule="auto"/>
      </w:pPr>
      <w:r>
        <w:t>Employees and business associates</w:t>
      </w:r>
    </w:p>
    <w:p w:rsidR="00F555FC" w:rsidRDefault="00F555FC" w:rsidP="00F555FC">
      <w:pPr>
        <w:spacing w:before="100" w:beforeAutospacing="1" w:after="100" w:afterAutospacing="1"/>
      </w:pPr>
      <w:r>
        <w:t>It describes the types of data we collect, how it is used, and your rights regarding your information.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33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4. Data Collection and Usage</w:t>
      </w:r>
    </w:p>
    <w:p w:rsidR="00F555FC" w:rsidRDefault="00F555FC" w:rsidP="00F555FC">
      <w:pPr>
        <w:pStyle w:val="Heading3"/>
      </w:pPr>
      <w:r>
        <w:rPr>
          <w:rStyle w:val="Strong"/>
          <w:b/>
          <w:bCs/>
        </w:rPr>
        <w:t>4.1 Information We Collect</w:t>
      </w:r>
    </w:p>
    <w:p w:rsidR="00F555FC" w:rsidRDefault="00F555FC" w:rsidP="00F555FC">
      <w:pPr>
        <w:spacing w:before="100" w:beforeAutospacing="1" w:after="100" w:afterAutospacing="1"/>
      </w:pPr>
      <w:r>
        <w:t>We may collect the following types of personal and non-personal data:</w:t>
      </w:r>
    </w:p>
    <w:p w:rsidR="00F555FC" w:rsidRDefault="00F555FC" w:rsidP="00F555FC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>Personal Identification Information</w:t>
      </w:r>
      <w:r>
        <w:t>: Name, gender, address, email, phone number, KYC documents.</w:t>
      </w:r>
    </w:p>
    <w:p w:rsidR="00F555FC" w:rsidRDefault="00F555FC" w:rsidP="00F555FC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>Non-Personal Information</w:t>
      </w:r>
      <w:r>
        <w:t>: Browser type, device details, OS, IP address, etc.</w:t>
      </w:r>
    </w:p>
    <w:p w:rsidR="00F555FC" w:rsidRDefault="00F555FC" w:rsidP="00F555FC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>Payment Information</w:t>
      </w:r>
      <w:r>
        <w:t>: Only reference details are stored; actual payment credentials are processed via secure gateways.</w:t>
      </w:r>
    </w:p>
    <w:p w:rsidR="00F555FC" w:rsidRDefault="00F555FC" w:rsidP="00F555FC">
      <w:pPr>
        <w:numPr>
          <w:ilvl w:val="0"/>
          <w:numId w:val="13"/>
        </w:numPr>
        <w:spacing w:before="100" w:beforeAutospacing="1" w:after="100" w:afterAutospacing="1" w:line="240" w:lineRule="auto"/>
      </w:pPr>
      <w:r>
        <w:rPr>
          <w:rStyle w:val="Strong"/>
        </w:rPr>
        <w:t>Cookies and Tracking</w:t>
      </w:r>
      <w:r>
        <w:t>: Our platform may use cookies to enhance user experience.</w:t>
      </w:r>
    </w:p>
    <w:p w:rsidR="00F555FC" w:rsidRDefault="00F555FC" w:rsidP="00F555FC">
      <w:pPr>
        <w:pStyle w:val="Heading3"/>
      </w:pPr>
      <w:r>
        <w:rPr>
          <w:rStyle w:val="Strong"/>
          <w:b/>
          <w:bCs/>
        </w:rPr>
        <w:t>4.2 Purpose of Data Collection</w:t>
      </w:r>
    </w:p>
    <w:p w:rsidR="00F555FC" w:rsidRDefault="00F555FC" w:rsidP="00F555FC">
      <w:pPr>
        <w:spacing w:before="100" w:beforeAutospacing="1" w:after="100" w:afterAutospacing="1"/>
      </w:pPr>
      <w:r>
        <w:t>We collect and process data for the following purposes:</w:t>
      </w:r>
    </w:p>
    <w:p w:rsidR="00F555FC" w:rsidRDefault="00F555FC" w:rsidP="00F555FC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t>User registration and KYC verification</w:t>
      </w:r>
    </w:p>
    <w:p w:rsidR="00F555FC" w:rsidRDefault="00F555FC" w:rsidP="00F555FC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t>Product dispatch and delivery</w:t>
      </w:r>
    </w:p>
    <w:p w:rsidR="00F555FC" w:rsidRDefault="00F555FC" w:rsidP="00F555FC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t>Commission disbursement</w:t>
      </w:r>
    </w:p>
    <w:p w:rsidR="00F555FC" w:rsidRDefault="00F555FC" w:rsidP="00F555FC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t>Customer service, surveys, and promotional activities</w:t>
      </w:r>
    </w:p>
    <w:p w:rsidR="00F555FC" w:rsidRDefault="00F555FC" w:rsidP="00F555FC">
      <w:pPr>
        <w:numPr>
          <w:ilvl w:val="0"/>
          <w:numId w:val="14"/>
        </w:numPr>
        <w:spacing w:before="100" w:beforeAutospacing="1" w:after="100" w:afterAutospacing="1" w:line="240" w:lineRule="auto"/>
      </w:pPr>
      <w:r>
        <w:t>Compliance with legal obligations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32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  <w:rPr>
          <w:rStyle w:val="Strong"/>
          <w:b/>
          <w:bCs/>
        </w:rPr>
      </w:pP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5. Data Sharing and Disclosure</w:t>
      </w:r>
    </w:p>
    <w:p w:rsidR="00F555FC" w:rsidRDefault="00F555FC" w:rsidP="00F555FC">
      <w:pPr>
        <w:spacing w:before="100" w:beforeAutospacing="1" w:after="100" w:afterAutospacing="1"/>
      </w:pPr>
      <w:r>
        <w:t>We may share your data with the following parties, when necessary:</w:t>
      </w:r>
    </w:p>
    <w:p w:rsidR="00F555FC" w:rsidRDefault="00F555FC" w:rsidP="00F555FC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Internal departments, Direct Sellers, service providers</w:t>
      </w:r>
    </w:p>
    <w:p w:rsidR="00F555FC" w:rsidRDefault="00F555FC" w:rsidP="00F555FC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Payment gateways and logistic partners</w:t>
      </w:r>
    </w:p>
    <w:p w:rsidR="00F555FC" w:rsidRDefault="00F555FC" w:rsidP="00F555FC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Regulatory and statutory authorities</w:t>
      </w:r>
    </w:p>
    <w:p w:rsidR="00F555FC" w:rsidRDefault="00F555FC" w:rsidP="00F555FC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Courts, auditors, arbitrators, or overseas regulators</w:t>
      </w:r>
    </w:p>
    <w:p w:rsidR="00F555FC" w:rsidRDefault="00F555FC" w:rsidP="00F555FC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Any entity authorized by you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31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6. Data Protection Measures</w:t>
      </w:r>
    </w:p>
    <w:p w:rsidR="00F555FC" w:rsidRDefault="00F555FC" w:rsidP="00F555FC">
      <w:pPr>
        <w:spacing w:before="100" w:beforeAutospacing="1" w:after="100" w:afterAutospacing="1"/>
      </w:pPr>
      <w:r>
        <w:t>We adopt robust physical, electronic, and procedural safeguards to protect your information:</w:t>
      </w:r>
    </w:p>
    <w:p w:rsidR="00F555FC" w:rsidRDefault="00F555FC" w:rsidP="00F555FC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t>Controlled access to data</w:t>
      </w:r>
    </w:p>
    <w:p w:rsidR="00F555FC" w:rsidRDefault="00F555FC" w:rsidP="00F555FC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t>Secure servers and firewalls</w:t>
      </w:r>
    </w:p>
    <w:p w:rsidR="00F555FC" w:rsidRDefault="00F555FC" w:rsidP="00F555FC">
      <w:pPr>
        <w:numPr>
          <w:ilvl w:val="0"/>
          <w:numId w:val="16"/>
        </w:numPr>
        <w:spacing w:before="100" w:beforeAutospacing="1" w:after="100" w:afterAutospacing="1" w:line="240" w:lineRule="auto"/>
      </w:pPr>
      <w:r>
        <w:t>Confidentiality agreements with staff and service providers</w:t>
      </w:r>
    </w:p>
    <w:p w:rsidR="00F555FC" w:rsidRDefault="00F555FC" w:rsidP="00F555FC">
      <w:pPr>
        <w:spacing w:before="100" w:beforeAutospacing="1" w:after="100" w:afterAutospacing="1"/>
      </w:pPr>
      <w:r>
        <w:t>Despite our best efforts, we cannot guarantee absolute security. You are encouraged to use strong passwords and take caution when sharing sensitive data.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30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7. Your Rights</w:t>
      </w:r>
    </w:p>
    <w:p w:rsidR="00F555FC" w:rsidRDefault="00F555FC" w:rsidP="00F555FC">
      <w:pPr>
        <w:spacing w:before="100" w:beforeAutospacing="1" w:after="100" w:afterAutospacing="1"/>
      </w:pPr>
      <w:r>
        <w:t>You have the following rights regarding your data:</w:t>
      </w:r>
    </w:p>
    <w:p w:rsidR="00F555FC" w:rsidRDefault="00F555FC" w:rsidP="00F555FC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>Access</w:t>
      </w:r>
      <w:r>
        <w:t>: Request to view the data we hold about you</w:t>
      </w:r>
    </w:p>
    <w:p w:rsidR="00F555FC" w:rsidRDefault="00F555FC" w:rsidP="00F555FC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>Correction</w:t>
      </w:r>
      <w:r>
        <w:t>: Request rectification of inaccurate data</w:t>
      </w:r>
    </w:p>
    <w:p w:rsidR="00F555FC" w:rsidRDefault="00F555FC" w:rsidP="00F555FC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>Objection</w:t>
      </w:r>
      <w:r>
        <w:t>: Withdraw consent to data processing</w:t>
      </w:r>
    </w:p>
    <w:p w:rsidR="00F555FC" w:rsidRDefault="00F555FC" w:rsidP="00F555FC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>Erasure &amp; Restriction</w:t>
      </w:r>
      <w:r>
        <w:t>: Request deletion or limited processing of your data</w:t>
      </w:r>
    </w:p>
    <w:p w:rsidR="00F555FC" w:rsidRDefault="00F555FC" w:rsidP="00F555FC">
      <w:pPr>
        <w:numPr>
          <w:ilvl w:val="0"/>
          <w:numId w:val="17"/>
        </w:numPr>
        <w:spacing w:before="100" w:beforeAutospacing="1" w:after="100" w:afterAutospacing="1" w:line="240" w:lineRule="auto"/>
      </w:pPr>
      <w:r>
        <w:rPr>
          <w:rStyle w:val="Strong"/>
        </w:rPr>
        <w:t>Portability</w:t>
      </w:r>
      <w:r>
        <w:t>: Request a copy of your data in digital form</w:t>
      </w:r>
    </w:p>
    <w:p w:rsidR="00F555FC" w:rsidRDefault="00F555FC" w:rsidP="00F555FC">
      <w:pPr>
        <w:spacing w:before="100" w:beforeAutospacing="1" w:after="100" w:afterAutospacing="1"/>
      </w:pPr>
      <w:r>
        <w:t>You can exercise these rights by writing to:</w:t>
      </w:r>
      <w:r>
        <w:br/>
      </w:r>
      <w:r>
        <w:rPr>
          <w:rFonts w:ascii="Apple Color Emoji" w:hAnsi="Apple Color Emoji" w:cs="Apple Color Emoji"/>
        </w:rPr>
        <w:t>📧</w:t>
      </w:r>
      <w:r>
        <w:t xml:space="preserve"> </w:t>
      </w:r>
      <w:r>
        <w:rPr>
          <w:rStyle w:val="Strong"/>
        </w:rPr>
        <w:t>Email</w:t>
      </w:r>
      <w:r>
        <w:t>: info@ayurvistawellness.com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29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lastRenderedPageBreak/>
        <w:t>8. Children’s Privacy</w:t>
      </w:r>
    </w:p>
    <w:p w:rsidR="00F555FC" w:rsidRDefault="00F555FC" w:rsidP="00F555FC">
      <w:pPr>
        <w:spacing w:before="100" w:beforeAutospacing="1" w:after="100" w:afterAutospacing="1"/>
      </w:pPr>
      <w:r>
        <w:t>Our services are not directed to children under 18. We do not knowingly collect personal information from minors. If such data is inadvertently collected, it will be deleted promptly.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28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9. Third-Party Links</w:t>
      </w:r>
    </w:p>
    <w:p w:rsidR="00F555FC" w:rsidRDefault="00F555FC" w:rsidP="00F555FC">
      <w:pPr>
        <w:spacing w:before="100" w:beforeAutospacing="1" w:after="100" w:afterAutospacing="1"/>
      </w:pPr>
      <w:r>
        <w:t>Our website may contain links to third-party websites. We are not responsible for the content or privacy practices of those sites. Please review their privacy policies independently.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27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 xml:space="preserve">10. Role of </w:t>
      </w:r>
      <w:proofErr w:type="spellStart"/>
      <w:r>
        <w:rPr>
          <w:rStyle w:val="Strong"/>
          <w:b/>
          <w:bCs/>
        </w:rPr>
        <w:t>Ayurvista</w:t>
      </w:r>
      <w:proofErr w:type="spellEnd"/>
      <w:r>
        <w:rPr>
          <w:rStyle w:val="Strong"/>
          <w:b/>
          <w:bCs/>
        </w:rPr>
        <w:t xml:space="preserve"> in Data Processing</w:t>
      </w:r>
    </w:p>
    <w:p w:rsidR="00F555FC" w:rsidRDefault="00F555FC" w:rsidP="00F555FC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rPr>
          <w:rStyle w:val="Strong"/>
        </w:rPr>
        <w:t>As a Data Controller</w:t>
      </w:r>
      <w:r>
        <w:t>: We determine the purposes and means of processing your data.</w:t>
      </w:r>
    </w:p>
    <w:p w:rsidR="00F555FC" w:rsidRDefault="00F555FC" w:rsidP="00F555FC">
      <w:pPr>
        <w:numPr>
          <w:ilvl w:val="0"/>
          <w:numId w:val="18"/>
        </w:numPr>
        <w:spacing w:before="100" w:beforeAutospacing="1" w:after="100" w:afterAutospacing="1" w:line="240" w:lineRule="auto"/>
      </w:pPr>
      <w:r>
        <w:rPr>
          <w:rStyle w:val="Strong"/>
        </w:rPr>
        <w:t>As a Data Processor</w:t>
      </w:r>
      <w:r>
        <w:t>: We process data on behalf of other data controllers.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26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11. Updates to This Policy</w:t>
      </w:r>
    </w:p>
    <w:p w:rsidR="00F555FC" w:rsidRDefault="00F555FC" w:rsidP="00F555FC">
      <w:pPr>
        <w:spacing w:before="100" w:beforeAutospacing="1" w:after="100" w:afterAutospacing="1"/>
      </w:pPr>
      <w:r>
        <w:t>We reserve the right to update this Privacy Policy at any time. Updates will be posted on this page. Continued use of the platform after changes implies acceptance.</w:t>
      </w:r>
    </w:p>
    <w:p w:rsidR="00F555FC" w:rsidRDefault="00B272AE" w:rsidP="00F555FC">
      <w:pPr>
        <w:spacing w:after="0"/>
      </w:pPr>
      <w:r>
        <w:rPr>
          <w:noProof/>
        </w:rPr>
        <w:pict>
          <v:rect id="_x0000_i1025" alt="" style="width:431.9pt;height:.05pt;mso-width-percent:0;mso-height-percent:0;mso-width-percent:0;mso-height-percent:0" o:hrpct="957" o:hralign="center" o:hrstd="t" o:hr="t" fillcolor="#a0a0a0" stroked="f"/>
        </w:pict>
      </w:r>
    </w:p>
    <w:p w:rsidR="00F555FC" w:rsidRDefault="00F555FC" w:rsidP="00F555FC">
      <w:pPr>
        <w:pStyle w:val="Heading2"/>
      </w:pPr>
      <w:r>
        <w:rPr>
          <w:rStyle w:val="Strong"/>
          <w:b/>
          <w:bCs/>
        </w:rPr>
        <w:t>12. Contact Information</w:t>
      </w:r>
    </w:p>
    <w:p w:rsidR="00F555FC" w:rsidRDefault="00F555FC" w:rsidP="00F555FC">
      <w:pPr>
        <w:spacing w:before="100" w:beforeAutospacing="1" w:after="100" w:afterAutospacing="1"/>
      </w:pPr>
      <w:r>
        <w:t>If you have any questions, complaints, or require further information, please contact:</w:t>
      </w:r>
    </w:p>
    <w:p w:rsidR="00F555FC" w:rsidRDefault="00F555FC" w:rsidP="00F555FC">
      <w:pPr>
        <w:spacing w:before="100" w:beforeAutospacing="1" w:after="100" w:afterAutospacing="1"/>
      </w:pPr>
      <w:r>
        <w:rPr>
          <w:rFonts w:ascii="Apple Color Emoji" w:hAnsi="Apple Color Emoji" w:cs="Apple Color Emoji"/>
        </w:rPr>
        <w:t>📧</w:t>
      </w:r>
      <w:r>
        <w:t xml:space="preserve"> </w:t>
      </w:r>
      <w:r>
        <w:rPr>
          <w:rStyle w:val="Strong"/>
        </w:rPr>
        <w:t>Email</w:t>
      </w:r>
      <w:r>
        <w:t>: info@ayurvistawellness.com</w:t>
      </w:r>
      <w:r>
        <w:br/>
      </w:r>
      <w:r>
        <w:rPr>
          <w:rFonts w:ascii="Apple Color Emoji" w:hAnsi="Apple Color Emoji" w:cs="Apple Color Emoji"/>
        </w:rPr>
        <w:t>📞</w:t>
      </w:r>
      <w:r>
        <w:t xml:space="preserve"> </w:t>
      </w:r>
      <w:r>
        <w:rPr>
          <w:rStyle w:val="Strong"/>
        </w:rPr>
        <w:t>Phone</w:t>
      </w:r>
      <w:r>
        <w:t>: [Insert Contact Number]</w:t>
      </w:r>
      <w:r>
        <w:br/>
      </w:r>
      <w:r>
        <w:rPr>
          <w:rFonts w:ascii="Apple Color Emoji" w:hAnsi="Apple Color Emoji" w:cs="Apple Color Emoji"/>
        </w:rPr>
        <w:t>📍</w:t>
      </w:r>
      <w:r>
        <w:t xml:space="preserve"> </w:t>
      </w:r>
      <w:r>
        <w:rPr>
          <w:rStyle w:val="Strong"/>
        </w:rPr>
        <w:t>Address</w:t>
      </w:r>
      <w:r>
        <w:t>: [Insert Registered Office Address]</w:t>
      </w:r>
    </w:p>
    <w:p w:rsidR="00F555FC" w:rsidRDefault="00F555FC" w:rsidP="00F555FC">
      <w:pPr>
        <w:spacing w:before="100" w:beforeAutospacing="1" w:after="100" w:afterAutospacing="1"/>
      </w:pPr>
      <w:r>
        <w:rPr>
          <w:rStyle w:val="Strong"/>
        </w:rPr>
        <w:t>Grievance Officer (As per IT Act, 2000):</w:t>
      </w:r>
      <w:r>
        <w:br/>
      </w:r>
      <w:r>
        <w:rPr>
          <w:rFonts w:ascii="Apple Color Emoji" w:hAnsi="Apple Color Emoji" w:cs="Apple Color Emoji"/>
        </w:rPr>
        <w:t>👤</w:t>
      </w:r>
      <w:r>
        <w:t xml:space="preserve"> Name: [Insert Name]</w:t>
      </w:r>
      <w:r>
        <w:br/>
      </w:r>
      <w:r>
        <w:rPr>
          <w:rFonts w:ascii="Apple Color Emoji" w:hAnsi="Apple Color Emoji" w:cs="Apple Color Emoji"/>
        </w:rPr>
        <w:t>📧</w:t>
      </w:r>
      <w:r>
        <w:t xml:space="preserve"> Email: info@ayurvistawellness.com</w:t>
      </w:r>
      <w:r>
        <w:br/>
      </w:r>
      <w:r>
        <w:rPr>
          <w:rFonts w:ascii="Apple Color Emoji" w:hAnsi="Apple Color Emoji" w:cs="Apple Color Emoji"/>
        </w:rPr>
        <w:t>📞</w:t>
      </w:r>
      <w:r>
        <w:t xml:space="preserve"> Phone: [Insert Phone Number]</w:t>
      </w:r>
    </w:p>
    <w:p w:rsidR="00C44A68" w:rsidRDefault="00C44A68"/>
    <w:sectPr w:rsidR="00C44A6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D4C4DE5"/>
    <w:multiLevelType w:val="multilevel"/>
    <w:tmpl w:val="1B5CE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0D7DBA"/>
    <w:multiLevelType w:val="multilevel"/>
    <w:tmpl w:val="2AD45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8A6D32"/>
    <w:multiLevelType w:val="multilevel"/>
    <w:tmpl w:val="CAB2A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B408B2"/>
    <w:multiLevelType w:val="multilevel"/>
    <w:tmpl w:val="77208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3F25EC"/>
    <w:multiLevelType w:val="multilevel"/>
    <w:tmpl w:val="32683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4A70EFA"/>
    <w:multiLevelType w:val="multilevel"/>
    <w:tmpl w:val="85A6B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5535EA2"/>
    <w:multiLevelType w:val="multilevel"/>
    <w:tmpl w:val="8B9C4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1F05FF"/>
    <w:multiLevelType w:val="multilevel"/>
    <w:tmpl w:val="8EC6C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58382A"/>
    <w:multiLevelType w:val="multilevel"/>
    <w:tmpl w:val="C6BA7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5181027">
    <w:abstractNumId w:val="8"/>
  </w:num>
  <w:num w:numId="2" w16cid:durableId="90858608">
    <w:abstractNumId w:val="6"/>
  </w:num>
  <w:num w:numId="3" w16cid:durableId="863057928">
    <w:abstractNumId w:val="5"/>
  </w:num>
  <w:num w:numId="4" w16cid:durableId="1857689639">
    <w:abstractNumId w:val="4"/>
  </w:num>
  <w:num w:numId="5" w16cid:durableId="1666742819">
    <w:abstractNumId w:val="7"/>
  </w:num>
  <w:num w:numId="6" w16cid:durableId="1003892637">
    <w:abstractNumId w:val="3"/>
  </w:num>
  <w:num w:numId="7" w16cid:durableId="1249733907">
    <w:abstractNumId w:val="2"/>
  </w:num>
  <w:num w:numId="8" w16cid:durableId="164396164">
    <w:abstractNumId w:val="1"/>
  </w:num>
  <w:num w:numId="9" w16cid:durableId="913202847">
    <w:abstractNumId w:val="0"/>
  </w:num>
  <w:num w:numId="10" w16cid:durableId="449058246">
    <w:abstractNumId w:val="12"/>
  </w:num>
  <w:num w:numId="11" w16cid:durableId="902788800">
    <w:abstractNumId w:val="9"/>
  </w:num>
  <w:num w:numId="12" w16cid:durableId="298612906">
    <w:abstractNumId w:val="16"/>
  </w:num>
  <w:num w:numId="13" w16cid:durableId="1222518062">
    <w:abstractNumId w:val="15"/>
  </w:num>
  <w:num w:numId="14" w16cid:durableId="1620717415">
    <w:abstractNumId w:val="10"/>
  </w:num>
  <w:num w:numId="15" w16cid:durableId="600336101">
    <w:abstractNumId w:val="14"/>
  </w:num>
  <w:num w:numId="16" w16cid:durableId="1333878529">
    <w:abstractNumId w:val="13"/>
  </w:num>
  <w:num w:numId="17" w16cid:durableId="1516307937">
    <w:abstractNumId w:val="17"/>
  </w:num>
  <w:num w:numId="18" w16cid:durableId="52378949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32847"/>
    <w:rsid w:val="0029639D"/>
    <w:rsid w:val="00326F90"/>
    <w:rsid w:val="00AA1D8D"/>
    <w:rsid w:val="00B272AE"/>
    <w:rsid w:val="00B47730"/>
    <w:rsid w:val="00C44A68"/>
    <w:rsid w:val="00CB0664"/>
    <w:rsid w:val="00F555F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4FAFBA4"/>
  <w14:defaultImageDpi w14:val="300"/>
  <w15:docId w15:val="{6C00BBDB-2BB9-5448-8E37-0E0D39F47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44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Yalayappa M</cp:lastModifiedBy>
  <cp:revision>2</cp:revision>
  <dcterms:created xsi:type="dcterms:W3CDTF">2025-04-24T06:20:00Z</dcterms:created>
  <dcterms:modified xsi:type="dcterms:W3CDTF">2025-04-24T06:20:00Z</dcterms:modified>
  <cp:category/>
</cp:coreProperties>
</file>